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Toc19728"/>
      <w:r>
        <w:rPr>
          <w:rFonts w:hint="eastAsia"/>
          <w:lang w:val="en-US" w:eastAsia="zh-CN"/>
        </w:rPr>
        <w:t>衢州市阳光交易服务平台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供应商答疑</w:t>
      </w:r>
      <w:bookmarkStart w:id="1" w:name="_GoBack"/>
      <w:bookmarkEnd w:id="1"/>
      <w:r>
        <w:rPr>
          <w:rFonts w:hint="eastAsia"/>
          <w:lang w:val="en-US" w:eastAsia="zh-CN"/>
        </w:rPr>
        <w:t>澄清回复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进入项目，进入工作台后选择澄清答复，点击查看“回复”进入回复详情页。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311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3116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输入回答内容，如果需要上传文件，选择附件信息，在相关电子件中上传。签章确认，提交澄清回复。如下图：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31160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2880" cy="2922270"/>
            <wp:effectExtent l="0" t="0" r="7620" b="11430"/>
            <wp:docPr id="3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B861F"/>
    <w:multiLevelType w:val="singleLevel"/>
    <w:tmpl w:val="F5EB86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zgyYjFmODdhZjVjZjAyN2I3MzdlNzk0ZjY4NDEifQ=="/>
  </w:docVars>
  <w:rsids>
    <w:rsidRoot w:val="00000000"/>
    <w:rsid w:val="06EF573E"/>
    <w:rsid w:val="225047C3"/>
    <w:rsid w:val="36F83EFB"/>
    <w:rsid w:val="45573267"/>
    <w:rsid w:val="510E100C"/>
    <w:rsid w:val="59704E92"/>
    <w:rsid w:val="5F400F5E"/>
    <w:rsid w:val="70B96B80"/>
    <w:rsid w:val="7D7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cs="宋体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6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2023-02-15T04:28:00Z</dcterms:created>
  <dc:creator>ashley</dc:creator>
  <cp:lastModifiedBy>吴晓建</cp:lastModifiedBy>
  <dcterms:modified xsi:type="dcterms:W3CDTF">2023-02-21T02:49:05Z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33AF3F014B444A81803445F1757C9A9E</vt:lpwstr>
  </property>
</Properties>
</file>